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D8C" w:rsidRPr="00F43D8C" w:rsidRDefault="00F43D8C" w:rsidP="00F43D8C">
      <w:pPr>
        <w:shd w:val="clear" w:color="auto" w:fill="FFFFFF"/>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proofErr w:type="spellStart"/>
      <w:r w:rsidRPr="00F43D8C">
        <w:rPr>
          <w:rFonts w:ascii="Times New Roman" w:eastAsia="Times New Roman" w:hAnsi="Times New Roman" w:cs="Times New Roman"/>
          <w:b/>
          <w:bCs/>
          <w:kern w:val="36"/>
          <w:sz w:val="48"/>
          <w:szCs w:val="48"/>
          <w:lang w:eastAsia="ru-RU"/>
        </w:rPr>
        <w:t>Дислексия</w:t>
      </w:r>
      <w:proofErr w:type="spellEnd"/>
      <w:r w:rsidRPr="00F43D8C">
        <w:rPr>
          <w:rFonts w:ascii="Times New Roman" w:eastAsia="Times New Roman" w:hAnsi="Times New Roman" w:cs="Times New Roman"/>
          <w:b/>
          <w:bCs/>
          <w:kern w:val="36"/>
          <w:sz w:val="48"/>
          <w:szCs w:val="48"/>
          <w:lang w:eastAsia="ru-RU"/>
        </w:rPr>
        <w:t>: родителям о нарушениях письма</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Как всем нам хорошо известно, обучение грамоте – одна из важнейших задач начальной школы. Успешное усвоение ребенком навыков чтения и письма в начальной школе служит залогом эффективности всего дальнейшего обучения. Но, как показывает статистика, от 7 до 10% российских младших школьников испытывают трудности в овладении чтением и письмом. Диагнозы «</w:t>
      </w:r>
      <w:proofErr w:type="spellStart"/>
      <w:r w:rsidRPr="00F43D8C">
        <w:rPr>
          <w:rFonts w:ascii="Times New Roman" w:eastAsia="Times New Roman" w:hAnsi="Times New Roman" w:cs="Times New Roman"/>
          <w:color w:val="666666"/>
          <w:sz w:val="28"/>
          <w:szCs w:val="28"/>
          <w:lang w:eastAsia="ru-RU"/>
        </w:rPr>
        <w:t>дислексия</w:t>
      </w:r>
      <w:proofErr w:type="spellEnd"/>
      <w:r w:rsidRPr="00F43D8C">
        <w:rPr>
          <w:rFonts w:ascii="Times New Roman" w:eastAsia="Times New Roman" w:hAnsi="Times New Roman" w:cs="Times New Roman"/>
          <w:color w:val="666666"/>
          <w:sz w:val="28"/>
          <w:szCs w:val="28"/>
          <w:lang w:eastAsia="ru-RU"/>
        </w:rPr>
        <w:t>» и «</w:t>
      </w:r>
      <w:proofErr w:type="spellStart"/>
      <w:r w:rsidRPr="00F43D8C">
        <w:rPr>
          <w:rFonts w:ascii="Times New Roman" w:eastAsia="Times New Roman" w:hAnsi="Times New Roman" w:cs="Times New Roman"/>
          <w:color w:val="666666"/>
          <w:sz w:val="28"/>
          <w:szCs w:val="28"/>
          <w:lang w:eastAsia="ru-RU"/>
        </w:rPr>
        <w:t>дисграфия</w:t>
      </w:r>
      <w:proofErr w:type="spellEnd"/>
      <w:r w:rsidRPr="00F43D8C">
        <w:rPr>
          <w:rFonts w:ascii="Times New Roman" w:eastAsia="Times New Roman" w:hAnsi="Times New Roman" w:cs="Times New Roman"/>
          <w:color w:val="666666"/>
          <w:sz w:val="28"/>
          <w:szCs w:val="28"/>
          <w:lang w:eastAsia="ru-RU"/>
        </w:rPr>
        <w:t>» уже не звучат как понятные только узкому кругу специалистов термины, а прочно входят в лексикон учителей начальных классов и родителей их учеников. Каковы же причины этих трудностей? Как помочь ученику их преодолеть? На эти и другие часто возникающие у родителей вопросы мы постараемся ответить в данной статье.</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Письменная речь – сложный психический процесс, протекающий на основе взаимодействия самых различных функций: речи, восприятия, памяти, эмоций, мотивов и поведения человека. Этим объясняется легкая уязвимость процесса письма – при нарушении любого из звеньев пострадает в той или иной степени целая система. Попробуем представить акт письма в виде следующей цепочки действий:</w:t>
      </w:r>
      <w:r w:rsidRPr="00F43D8C">
        <w:rPr>
          <w:rFonts w:ascii="Times New Roman" w:eastAsia="Times New Roman" w:hAnsi="Times New Roman" w:cs="Times New Roman"/>
          <w:color w:val="666666"/>
          <w:sz w:val="28"/>
          <w:szCs w:val="28"/>
          <w:lang w:eastAsia="ru-RU"/>
        </w:rPr>
        <w:br/>
        <w:t xml:space="preserve">– </w:t>
      </w:r>
      <w:proofErr w:type="spellStart"/>
      <w:r w:rsidRPr="00F43D8C">
        <w:rPr>
          <w:rFonts w:ascii="Times New Roman" w:eastAsia="Times New Roman" w:hAnsi="Times New Roman" w:cs="Times New Roman"/>
          <w:color w:val="666666"/>
          <w:sz w:val="28"/>
          <w:szCs w:val="28"/>
          <w:lang w:eastAsia="ru-RU"/>
        </w:rPr>
        <w:t>звукоразличение</w:t>
      </w:r>
      <w:proofErr w:type="spellEnd"/>
      <w:r w:rsidRPr="00F43D8C">
        <w:rPr>
          <w:rFonts w:ascii="Times New Roman" w:eastAsia="Times New Roman" w:hAnsi="Times New Roman" w:cs="Times New Roman"/>
          <w:color w:val="666666"/>
          <w:sz w:val="28"/>
          <w:szCs w:val="28"/>
          <w:lang w:eastAsia="ru-RU"/>
        </w:rPr>
        <w:t>;</w:t>
      </w:r>
      <w:r w:rsidRPr="00F43D8C">
        <w:rPr>
          <w:rFonts w:ascii="Times New Roman" w:eastAsia="Times New Roman" w:hAnsi="Times New Roman" w:cs="Times New Roman"/>
          <w:color w:val="666666"/>
          <w:sz w:val="28"/>
          <w:szCs w:val="28"/>
          <w:lang w:eastAsia="ru-RU"/>
        </w:rPr>
        <w:br/>
        <w:t>– связь опознанных звуков с буквенными знаками;</w:t>
      </w:r>
      <w:r w:rsidRPr="00F43D8C">
        <w:rPr>
          <w:rFonts w:ascii="Times New Roman" w:eastAsia="Times New Roman" w:hAnsi="Times New Roman" w:cs="Times New Roman"/>
          <w:color w:val="666666"/>
          <w:sz w:val="28"/>
          <w:szCs w:val="28"/>
          <w:lang w:eastAsia="ru-RU"/>
        </w:rPr>
        <w:br/>
        <w:t>– перекодировка знаков в систему движений руки.</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 xml:space="preserve">Какими же навыками должен обладать первоклассник, чтобы успешно проделать весь этот многоступенчатый путь и аккуратно вывести на узкой линейке классическое: «У Шуры шары»? Первой и главнейшей предпосылкой овладения письмом, формируемой задолго до начала школьного обучения ребенка, является </w:t>
      </w:r>
      <w:proofErr w:type="spellStart"/>
      <w:r w:rsidRPr="00F43D8C">
        <w:rPr>
          <w:rFonts w:ascii="Times New Roman" w:eastAsia="Times New Roman" w:hAnsi="Times New Roman" w:cs="Times New Roman"/>
          <w:color w:val="666666"/>
          <w:sz w:val="28"/>
          <w:szCs w:val="28"/>
          <w:lang w:eastAsia="ru-RU"/>
        </w:rPr>
        <w:t>сформированность</w:t>
      </w:r>
      <w:proofErr w:type="spellEnd"/>
      <w:r w:rsidRPr="00F43D8C">
        <w:rPr>
          <w:rFonts w:ascii="Times New Roman" w:eastAsia="Times New Roman" w:hAnsi="Times New Roman" w:cs="Times New Roman"/>
          <w:color w:val="666666"/>
          <w:sz w:val="28"/>
          <w:szCs w:val="28"/>
          <w:lang w:eastAsia="ru-RU"/>
        </w:rPr>
        <w:t xml:space="preserve"> устной речи, произвольное владение ею, способность к речевому анализу и синтезу. Дефектное произношение ребенком отдельных звуков или их групп, замена в устной речи одних звуков другими, искажение слоговой структуры слова, неправильное использование грамматических форм, бедность словаря должны привлечь внимание родителей никак не позже 4 – 5 лет и послужить поводом для немедленного обращения к логопеду. Если нарушения устной речи не будут вовремя выявлены и исправлены, то это может в дальнейшем не только затруднить общение ребенка с окружающими, но и оказаться серьезным препятствием к овладению грамотой. В этом случае вы рискуете прочитать однажды в тетради любимого чада: «</w:t>
      </w:r>
      <w:proofErr w:type="spellStart"/>
      <w:r w:rsidRPr="00F43D8C">
        <w:rPr>
          <w:rFonts w:ascii="Times New Roman" w:eastAsia="Times New Roman" w:hAnsi="Times New Roman" w:cs="Times New Roman"/>
          <w:color w:val="666666"/>
          <w:sz w:val="28"/>
          <w:szCs w:val="28"/>
          <w:lang w:eastAsia="ru-RU"/>
        </w:rPr>
        <w:t>жалзавел</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зелезный</w:t>
      </w:r>
      <w:proofErr w:type="spellEnd"/>
      <w:r w:rsidRPr="00F43D8C">
        <w:rPr>
          <w:rFonts w:ascii="Times New Roman" w:eastAsia="Times New Roman" w:hAnsi="Times New Roman" w:cs="Times New Roman"/>
          <w:color w:val="666666"/>
          <w:sz w:val="28"/>
          <w:szCs w:val="28"/>
          <w:lang w:eastAsia="ru-RU"/>
        </w:rPr>
        <w:t xml:space="preserve"> замок» либо «</w:t>
      </w:r>
      <w:proofErr w:type="spellStart"/>
      <w:r w:rsidRPr="00F43D8C">
        <w:rPr>
          <w:rFonts w:ascii="Times New Roman" w:eastAsia="Times New Roman" w:hAnsi="Times New Roman" w:cs="Times New Roman"/>
          <w:color w:val="666666"/>
          <w:sz w:val="28"/>
          <w:szCs w:val="28"/>
          <w:lang w:eastAsia="ru-RU"/>
        </w:rPr>
        <w:t>жверь</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потшитал</w:t>
      </w:r>
      <w:proofErr w:type="spellEnd"/>
      <w:r w:rsidRPr="00F43D8C">
        <w:rPr>
          <w:rFonts w:ascii="Times New Roman" w:eastAsia="Times New Roman" w:hAnsi="Times New Roman" w:cs="Times New Roman"/>
          <w:color w:val="666666"/>
          <w:sz w:val="28"/>
          <w:szCs w:val="28"/>
          <w:lang w:eastAsia="ru-RU"/>
        </w:rPr>
        <w:t xml:space="preserve"> в </w:t>
      </w:r>
      <w:proofErr w:type="spellStart"/>
      <w:r w:rsidRPr="00F43D8C">
        <w:rPr>
          <w:rFonts w:ascii="Times New Roman" w:eastAsia="Times New Roman" w:hAnsi="Times New Roman" w:cs="Times New Roman"/>
          <w:color w:val="666666"/>
          <w:sz w:val="28"/>
          <w:szCs w:val="28"/>
          <w:lang w:eastAsia="ru-RU"/>
        </w:rPr>
        <w:t>сосаде</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добыцу</w:t>
      </w:r>
      <w:proofErr w:type="spellEnd"/>
      <w:r w:rsidRPr="00F43D8C">
        <w:rPr>
          <w:rFonts w:ascii="Times New Roman" w:eastAsia="Times New Roman" w:hAnsi="Times New Roman" w:cs="Times New Roman"/>
          <w:color w:val="666666"/>
          <w:sz w:val="28"/>
          <w:szCs w:val="28"/>
          <w:lang w:eastAsia="ru-RU"/>
        </w:rPr>
        <w:t>». Такого рода ошибки принято называть «косноязычием в письме».</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 xml:space="preserve">Но отсутствие нарушений произношения – еще не гарантия того, что у ребенка достаточно хорошо сформирован фонематический слух (способность </w:t>
      </w:r>
      <w:r w:rsidRPr="00F43D8C">
        <w:rPr>
          <w:rFonts w:ascii="Times New Roman" w:eastAsia="Times New Roman" w:hAnsi="Times New Roman" w:cs="Times New Roman"/>
          <w:color w:val="666666"/>
          <w:sz w:val="28"/>
          <w:szCs w:val="28"/>
          <w:lang w:eastAsia="ru-RU"/>
        </w:rPr>
        <w:lastRenderedPageBreak/>
        <w:t>различать, распознавать звуки речи). Иногда нарушения звукового анализа и синтеза выявляются только в ходе обучения грамоте, когда в тетради ребенка вдруг появляются странные ошибки: пропуски букв, особенно при стечениях согласных либо в многосложных словах (</w:t>
      </w:r>
      <w:proofErr w:type="spellStart"/>
      <w:r w:rsidRPr="00F43D8C">
        <w:rPr>
          <w:rFonts w:ascii="Times New Roman" w:eastAsia="Times New Roman" w:hAnsi="Times New Roman" w:cs="Times New Roman"/>
          <w:color w:val="666666"/>
          <w:sz w:val="28"/>
          <w:szCs w:val="28"/>
          <w:lang w:eastAsia="ru-RU"/>
        </w:rPr>
        <w:t>сплеск</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вды</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почустал</w:t>
      </w:r>
      <w:proofErr w:type="spellEnd"/>
      <w:r w:rsidRPr="00F43D8C">
        <w:rPr>
          <w:rFonts w:ascii="Times New Roman" w:eastAsia="Times New Roman" w:hAnsi="Times New Roman" w:cs="Times New Roman"/>
          <w:color w:val="666666"/>
          <w:sz w:val="28"/>
          <w:szCs w:val="28"/>
          <w:lang w:eastAsia="ru-RU"/>
        </w:rPr>
        <w:t>), перестановки (</w:t>
      </w:r>
      <w:proofErr w:type="spellStart"/>
      <w:r w:rsidRPr="00F43D8C">
        <w:rPr>
          <w:rFonts w:ascii="Times New Roman" w:eastAsia="Times New Roman" w:hAnsi="Times New Roman" w:cs="Times New Roman"/>
          <w:color w:val="666666"/>
          <w:sz w:val="28"/>
          <w:szCs w:val="28"/>
          <w:lang w:eastAsia="ru-RU"/>
        </w:rPr>
        <w:t>втроник</w:t>
      </w:r>
      <w:proofErr w:type="spellEnd"/>
      <w:r w:rsidRPr="00F43D8C">
        <w:rPr>
          <w:rFonts w:ascii="Times New Roman" w:eastAsia="Times New Roman" w:hAnsi="Times New Roman" w:cs="Times New Roman"/>
          <w:color w:val="666666"/>
          <w:sz w:val="28"/>
          <w:szCs w:val="28"/>
          <w:lang w:eastAsia="ru-RU"/>
        </w:rPr>
        <w:t>), замены (</w:t>
      </w:r>
      <w:proofErr w:type="spellStart"/>
      <w:r w:rsidRPr="00F43D8C">
        <w:rPr>
          <w:rFonts w:ascii="Times New Roman" w:eastAsia="Times New Roman" w:hAnsi="Times New Roman" w:cs="Times New Roman"/>
          <w:color w:val="666666"/>
          <w:sz w:val="28"/>
          <w:szCs w:val="28"/>
          <w:lang w:eastAsia="ru-RU"/>
        </w:rPr>
        <w:t>продил</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соберадся</w:t>
      </w:r>
      <w:proofErr w:type="spellEnd"/>
      <w:r w:rsidRPr="00F43D8C">
        <w:rPr>
          <w:rFonts w:ascii="Times New Roman" w:eastAsia="Times New Roman" w:hAnsi="Times New Roman" w:cs="Times New Roman"/>
          <w:color w:val="666666"/>
          <w:sz w:val="28"/>
          <w:szCs w:val="28"/>
          <w:lang w:eastAsia="ru-RU"/>
        </w:rPr>
        <w:t xml:space="preserve"> – бродил, забираться), неправильное употребление грамматических форм (</w:t>
      </w:r>
      <w:proofErr w:type="spellStart"/>
      <w:r w:rsidRPr="00F43D8C">
        <w:rPr>
          <w:rFonts w:ascii="Times New Roman" w:eastAsia="Times New Roman" w:hAnsi="Times New Roman" w:cs="Times New Roman"/>
          <w:color w:val="666666"/>
          <w:sz w:val="28"/>
          <w:szCs w:val="28"/>
          <w:lang w:eastAsia="ru-RU"/>
        </w:rPr>
        <w:t>аграмматизм</w:t>
      </w:r>
      <w:proofErr w:type="spellEnd"/>
      <w:r w:rsidRPr="00F43D8C">
        <w:rPr>
          <w:rFonts w:ascii="Times New Roman" w:eastAsia="Times New Roman" w:hAnsi="Times New Roman" w:cs="Times New Roman"/>
          <w:color w:val="666666"/>
          <w:sz w:val="28"/>
          <w:szCs w:val="28"/>
          <w:lang w:eastAsia="ru-RU"/>
        </w:rPr>
        <w:t xml:space="preserve">). Нарушения фонематического слуха могут быть выявлены только в ходе подробного логопедического обследования. Если вы подозреваете, что </w:t>
      </w:r>
      <w:proofErr w:type="spellStart"/>
      <w:r w:rsidRPr="00F43D8C">
        <w:rPr>
          <w:rFonts w:ascii="Times New Roman" w:eastAsia="Times New Roman" w:hAnsi="Times New Roman" w:cs="Times New Roman"/>
          <w:color w:val="666666"/>
          <w:sz w:val="28"/>
          <w:szCs w:val="28"/>
          <w:lang w:eastAsia="ru-RU"/>
        </w:rPr>
        <w:t>звуко</w:t>
      </w:r>
      <w:proofErr w:type="spellEnd"/>
      <w:r w:rsidRPr="00F43D8C">
        <w:rPr>
          <w:rFonts w:ascii="Times New Roman" w:eastAsia="Times New Roman" w:hAnsi="Times New Roman" w:cs="Times New Roman"/>
          <w:color w:val="666666"/>
          <w:sz w:val="28"/>
          <w:szCs w:val="28"/>
          <w:lang w:eastAsia="ru-RU"/>
        </w:rPr>
        <w:t>-буквенный анализ у ребенка нарушен, то до визита к логопеду (который должен состояться непременно) можно провести домашнее экспресс-обследование состояния фонематического слуха. Попросите ребенка повторить следующие серии слогов: КА-ПА-ТА, БА-БА-ПА, СА-ША-СА, АТЬ-АЧ-АТЬ. Если ребенок правильно повторяет первую серию слогов и затрудняется при попытке повторить остальные, то нарушение фонематического слуха налицо. Предложите назвать по картинкам слова, отличающиеся только одним звуком (почка-бочка, сова-софа, крыса-крыша), исправить на слух ошибки (Правильно я говорю: «У мальчика болит суп»? А «Мама сварила куриный зуб»?). Следует также обязательно проверить состояние физического слуха ребенка у отоларинголога.</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Кроме описанных выше, можно наблюдать на письме у детей и такие специфические ошибки, как замены букв, сходных по начертанию (б-д, у-и, п-т), корявый, неряшливый почерк, несоблюдение строки. Подготовка системы «глаз-рука» к письму берет свое начало в дошкольном возрасте, когда ребенок учится рисовать, лепить из пластилина, собирать мозаику, нанизывать на нитку бусинки. Если мелкие движения руки к моменту обучения грамоте развиты недостаточно, то ребенок застревает на последнем звене акта письма, полностью переключая внимание на графическое оформление, которое вызывает у него трудность. Таким детям может помочь пальчиковая гимнастика и вышеописанные занятия (рисование, лепка, собирание мозаики).</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 xml:space="preserve">Если ваш ребенок испытывает трудности в овладении письмом, ни в коем случае не ругайте его за множество ошибок, не упрекайте в лени и невнимательности. Это было бы равноценно, например, обвинению ребенка, страдающего церебральным параличом, в неуклюжести и неловкости. Если малыш уже претерпел школьные неудачи – двойки по русскому языку, жесткие требования учителя, насмешки одноклассников и у него сформировался устойчивый страх перед письмом, то преодоление этой проблемы потребует от вас особенно бережного внимания и кропотливого труда. Создайте дома щадящие условия – никакого постоянно работающего телевизора или громко играющего магнитофона. Навязчивый звуковой фон в квартире приучает ребенка отключать слуховое восприятие, не реагировать на звуки, рассеивает слуховое внимание, которое так важно формировать у школьника с нарушениями письма. Просмотр телепередач ребенком следует </w:t>
      </w:r>
      <w:r w:rsidRPr="00F43D8C">
        <w:rPr>
          <w:rFonts w:ascii="Times New Roman" w:eastAsia="Times New Roman" w:hAnsi="Times New Roman" w:cs="Times New Roman"/>
          <w:color w:val="666666"/>
          <w:sz w:val="28"/>
          <w:szCs w:val="28"/>
          <w:lang w:eastAsia="ru-RU"/>
        </w:rPr>
        <w:lastRenderedPageBreak/>
        <w:t xml:space="preserve">исключить полностью, лучше заменить их видеокассетами, которые вы можете предварительно просмотреть сами и убедиться, что в их содержании нет ничего </w:t>
      </w:r>
      <w:proofErr w:type="spellStart"/>
      <w:r w:rsidRPr="00F43D8C">
        <w:rPr>
          <w:rFonts w:ascii="Times New Roman" w:eastAsia="Times New Roman" w:hAnsi="Times New Roman" w:cs="Times New Roman"/>
          <w:color w:val="666666"/>
          <w:sz w:val="28"/>
          <w:szCs w:val="28"/>
          <w:lang w:eastAsia="ru-RU"/>
        </w:rPr>
        <w:t>невротизирующего</w:t>
      </w:r>
      <w:proofErr w:type="spellEnd"/>
      <w:r w:rsidRPr="00F43D8C">
        <w:rPr>
          <w:rFonts w:ascii="Times New Roman" w:eastAsia="Times New Roman" w:hAnsi="Times New Roman" w:cs="Times New Roman"/>
          <w:color w:val="666666"/>
          <w:sz w:val="28"/>
          <w:szCs w:val="28"/>
          <w:lang w:eastAsia="ru-RU"/>
        </w:rPr>
        <w:t xml:space="preserve">, возбуждающего, не соответствующего возрасту. У видеозаписи есть еще одно веское преимущество – ее не прерывает навязчивая реклама, особенно хорошо «застревающая» в детской памяти. Будьте готовы к тому, что всей семье придется встать на борьбу с коварным расстройством письма. Ведь цена поражения в этой войне слишком велика – школьная </w:t>
      </w:r>
      <w:proofErr w:type="spellStart"/>
      <w:r w:rsidRPr="00F43D8C">
        <w:rPr>
          <w:rFonts w:ascii="Times New Roman" w:eastAsia="Times New Roman" w:hAnsi="Times New Roman" w:cs="Times New Roman"/>
          <w:color w:val="666666"/>
          <w:sz w:val="28"/>
          <w:szCs w:val="28"/>
          <w:lang w:eastAsia="ru-RU"/>
        </w:rPr>
        <w:t>дезадаптация</w:t>
      </w:r>
      <w:proofErr w:type="spellEnd"/>
      <w:r w:rsidRPr="00F43D8C">
        <w:rPr>
          <w:rFonts w:ascii="Times New Roman" w:eastAsia="Times New Roman" w:hAnsi="Times New Roman" w:cs="Times New Roman"/>
          <w:color w:val="666666"/>
          <w:sz w:val="28"/>
          <w:szCs w:val="28"/>
          <w:lang w:eastAsia="ru-RU"/>
        </w:rPr>
        <w:t>, стойкий комплекс неудачника и, в итоге, извержение ребенка, порой имеющего высокие интеллектуальные показатели, из общего потока на обочину жизни.</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«Он еще такой маленький, неокрепший, часто болеет, – могут подумать родители первоклассника, внимая советам многоопытных бабушек и тетушек. – Вот подрастет, сил наберется, и ошибки пройдут сами собой». Не обманывайтесь – на самом деле ошибки не пройдут с течением времени по мере роста ребенка, а многократно возрастут подобно снежному кому. Ведь помимо фонетического принципа письма, где буква обозначает звук, ребенку уже с первого класса придется овладевать и морфологическим – принципом одинакового написания одних и тех же частей слова, который лежит в основе русского правописания. С увеличением объема учебного материала работать над преодолением ошибок становится все труднее. Поэтому начинать коррекционную работу следует как можно раньше.</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 xml:space="preserve">Для наглядности представьте себе циркового жонглера. Вот он подбрасывает и ловит две кегли, три, четыре… Ассистент добавляет артисту все новые и новые предметы, и вот уже их круг высоко поднимается у жонглера над головой, а зрители поражаются его ловкости. В подобной ситуации оказывается и малыш, изучающий правила правописания. Сначала он должен запомнить и научиться применять на письме простейшие </w:t>
      </w:r>
      <w:proofErr w:type="spellStart"/>
      <w:r w:rsidRPr="00F43D8C">
        <w:rPr>
          <w:rFonts w:ascii="Times New Roman" w:eastAsia="Times New Roman" w:hAnsi="Times New Roman" w:cs="Times New Roman"/>
          <w:color w:val="666666"/>
          <w:sz w:val="28"/>
          <w:szCs w:val="28"/>
          <w:lang w:eastAsia="ru-RU"/>
        </w:rPr>
        <w:t>жи</w:t>
      </w:r>
      <w:proofErr w:type="spellEnd"/>
      <w:r w:rsidRPr="00F43D8C">
        <w:rPr>
          <w:rFonts w:ascii="Times New Roman" w:eastAsia="Times New Roman" w:hAnsi="Times New Roman" w:cs="Times New Roman"/>
          <w:color w:val="666666"/>
          <w:sz w:val="28"/>
          <w:szCs w:val="28"/>
          <w:lang w:eastAsia="ru-RU"/>
        </w:rPr>
        <w:t xml:space="preserve">-ши, </w:t>
      </w:r>
      <w:proofErr w:type="spellStart"/>
      <w:r w:rsidRPr="00F43D8C">
        <w:rPr>
          <w:rFonts w:ascii="Times New Roman" w:eastAsia="Times New Roman" w:hAnsi="Times New Roman" w:cs="Times New Roman"/>
          <w:color w:val="666666"/>
          <w:sz w:val="28"/>
          <w:szCs w:val="28"/>
          <w:lang w:eastAsia="ru-RU"/>
        </w:rPr>
        <w:t>ча</w:t>
      </w:r>
      <w:proofErr w:type="spellEnd"/>
      <w:r w:rsidRPr="00F43D8C">
        <w:rPr>
          <w:rFonts w:ascii="Times New Roman" w:eastAsia="Times New Roman" w:hAnsi="Times New Roman" w:cs="Times New Roman"/>
          <w:color w:val="666666"/>
          <w:sz w:val="28"/>
          <w:szCs w:val="28"/>
          <w:lang w:eastAsia="ru-RU"/>
        </w:rPr>
        <w:t>-ща, чу-</w:t>
      </w:r>
      <w:proofErr w:type="spellStart"/>
      <w:r w:rsidRPr="00F43D8C">
        <w:rPr>
          <w:rFonts w:ascii="Times New Roman" w:eastAsia="Times New Roman" w:hAnsi="Times New Roman" w:cs="Times New Roman"/>
          <w:color w:val="666666"/>
          <w:sz w:val="28"/>
          <w:szCs w:val="28"/>
          <w:lang w:eastAsia="ru-RU"/>
        </w:rPr>
        <w:t>щу</w:t>
      </w:r>
      <w:proofErr w:type="spellEnd"/>
      <w:r w:rsidRPr="00F43D8C">
        <w:rPr>
          <w:rFonts w:ascii="Times New Roman" w:eastAsia="Times New Roman" w:hAnsi="Times New Roman" w:cs="Times New Roman"/>
          <w:color w:val="666666"/>
          <w:sz w:val="28"/>
          <w:szCs w:val="28"/>
          <w:lang w:eastAsia="ru-RU"/>
        </w:rPr>
        <w:t>, позже круг изученных правил расширяется, включая в себя более сложные сомнительные согласные, безударные гласные, падежные окончания. И применять все это множество правил</w:t>
      </w:r>
      <w:bookmarkStart w:id="0" w:name="_GoBack"/>
      <w:bookmarkEnd w:id="0"/>
      <w:r w:rsidRPr="00F43D8C">
        <w:rPr>
          <w:rFonts w:ascii="Times New Roman" w:eastAsia="Times New Roman" w:hAnsi="Times New Roman" w:cs="Times New Roman"/>
          <w:color w:val="666666"/>
          <w:sz w:val="28"/>
          <w:szCs w:val="28"/>
          <w:lang w:eastAsia="ru-RU"/>
        </w:rPr>
        <w:t xml:space="preserve"> школьник должен одновременно, в одном тексте! Для решения этой сверхзадачи ребенок должен иметь достаточно большой объем оперативной памяти, обладать способностью к переключению и распределению внимания. Чтобы развить внимание и память школьника, родители могут использовать довольно простые и всем известные игры: «Что изменилось?» (На столе раскладывают игрушки, картинки, любые предметы и просят ребенка запомнить их расположение. Потом испытуемого просят отвернуться и в это время что-то меняют, а после ребенка просят назвать, что изменилось), коллективная игра «Назови имена», (Дети встают в круг и называют имена по порядку, а ведущий должен запомнить, в каком порядке стояли участники и после «путаницы» вернуть всех на место в том же порядке). Можно также дать ребенку газетный лист с напечатанными в беспорядке буквами и предложить, например, подчеркнуть все буквы А и вычеркнуть все буквы О.</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lastRenderedPageBreak/>
        <w:t>Применение любого из правил русского правописание представляет собой сложную многоступенчатую операцию. Например, чтобы правильно написать слово с безударной гласной (вода), ребенок должен:</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1. Задать себе вопрос «А как правильно написать это слово?». Для определения «</w:t>
      </w:r>
      <w:proofErr w:type="spellStart"/>
      <w:r w:rsidRPr="00F43D8C">
        <w:rPr>
          <w:rFonts w:ascii="Times New Roman" w:eastAsia="Times New Roman" w:hAnsi="Times New Roman" w:cs="Times New Roman"/>
          <w:color w:val="666666"/>
          <w:sz w:val="28"/>
          <w:szCs w:val="28"/>
          <w:lang w:eastAsia="ru-RU"/>
        </w:rPr>
        <w:t>ошибкоопасного</w:t>
      </w:r>
      <w:proofErr w:type="spellEnd"/>
      <w:r w:rsidRPr="00F43D8C">
        <w:rPr>
          <w:rFonts w:ascii="Times New Roman" w:eastAsia="Times New Roman" w:hAnsi="Times New Roman" w:cs="Times New Roman"/>
          <w:color w:val="666666"/>
          <w:sz w:val="28"/>
          <w:szCs w:val="28"/>
          <w:lang w:eastAsia="ru-RU"/>
        </w:rPr>
        <w:t>» места требуется развитая «орфографическая интуиция», которая вырабатывается в процессе обучения письму.</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2. Выделить корень и включить слово в ряд однокоренных слов (вод, вода, водный, наводнение…).</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3. Сделать правильный выбор в пользу буквы О и записать слово, руководствуясь правилом.</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Заметьте, на выполнение всего этого ряда операций у ребенка имеется в запасе всего несколько секунд (то время, за которое он выводит слог ВО). Проверьте, насколько способен ребенок выполнять другие многоступенчатые операции, с которыми он сталкивается в быту (например, налить воды в электрический чайник, поставить его на подставку, нажать кнопку, чтобы чайник нагрелся). Отработайте эту способность на доступном бытовом материале, чтобы впоследствии перейти к сложным для ребенка с нарушением письма речевым операциям. Можно поиграть в поиски клада. Загибаем пальцы и запоминаем, как его найти: 1 – войти в спальню, 2 – найти синий предмет, у которого два брюшка и четыре ушка, 3 – достать из-под этого предмета ключ, 4 – открыть ключом ящик стола, 5 – взять в ящике стола клад (конфету, наклейку).</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Недаром говорится: дома и стены помогают. Стены вашего дома могут оказать вам незаменимую услугу, если разместить на них плакаты и таблички, которые помогут ученику запомнить правильное написание слов. Напишите слова яркими маркерами или гуашью, «</w:t>
      </w:r>
      <w:proofErr w:type="spellStart"/>
      <w:r w:rsidRPr="00F43D8C">
        <w:rPr>
          <w:rFonts w:ascii="Times New Roman" w:eastAsia="Times New Roman" w:hAnsi="Times New Roman" w:cs="Times New Roman"/>
          <w:color w:val="666666"/>
          <w:sz w:val="28"/>
          <w:szCs w:val="28"/>
          <w:lang w:eastAsia="ru-RU"/>
        </w:rPr>
        <w:t>ошибкоопасные</w:t>
      </w:r>
      <w:proofErr w:type="spellEnd"/>
      <w:r w:rsidRPr="00F43D8C">
        <w:rPr>
          <w:rFonts w:ascii="Times New Roman" w:eastAsia="Times New Roman" w:hAnsi="Times New Roman" w:cs="Times New Roman"/>
          <w:color w:val="666666"/>
          <w:sz w:val="28"/>
          <w:szCs w:val="28"/>
          <w:lang w:eastAsia="ru-RU"/>
        </w:rPr>
        <w:t xml:space="preserve">» места подчеркните, выделите другим цветом. В эти списки необходимо включить те слова, в которых ребенок упорно делает ошибки, несмотря на многократное переписывание. Можно вместе с малышом вырезать «злосчастные» слова из цветной бумаги или вылепить из пластилина. Полезно также вывешивать, например, каждую неделю, новый нарядный </w:t>
      </w:r>
      <w:proofErr w:type="spellStart"/>
      <w:r w:rsidRPr="00F43D8C">
        <w:rPr>
          <w:rFonts w:ascii="Times New Roman" w:eastAsia="Times New Roman" w:hAnsi="Times New Roman" w:cs="Times New Roman"/>
          <w:color w:val="666666"/>
          <w:sz w:val="28"/>
          <w:szCs w:val="28"/>
          <w:lang w:eastAsia="ru-RU"/>
        </w:rPr>
        <w:t>плакатик</w:t>
      </w:r>
      <w:proofErr w:type="spellEnd"/>
      <w:r w:rsidRPr="00F43D8C">
        <w:rPr>
          <w:rFonts w:ascii="Times New Roman" w:eastAsia="Times New Roman" w:hAnsi="Times New Roman" w:cs="Times New Roman"/>
          <w:color w:val="666666"/>
          <w:sz w:val="28"/>
          <w:szCs w:val="28"/>
          <w:lang w:eastAsia="ru-RU"/>
        </w:rPr>
        <w:t xml:space="preserve"> с четверостишьем по сезону, пословицей, красивым или назидательным отрывком из книги в одно-два предложения. По истечении недели пусть ребенок напишет этот отрывок по памяти. Как показывает опыт, дети с нарушениями письма с трудом запоминают правописание слов, например, «словарных», и здесь вам могут помочь все перечисленные домашние приемы. Словарные слова группируйте по какому-либо общему признаку, например: </w:t>
      </w:r>
      <w:proofErr w:type="spellStart"/>
      <w:r w:rsidRPr="00F43D8C">
        <w:rPr>
          <w:rFonts w:ascii="Times New Roman" w:eastAsia="Times New Roman" w:hAnsi="Times New Roman" w:cs="Times New Roman"/>
          <w:color w:val="666666"/>
          <w:sz w:val="28"/>
          <w:szCs w:val="28"/>
          <w:lang w:eastAsia="ru-RU"/>
        </w:rPr>
        <w:t>кОрОвА</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вОрОнА</w:t>
      </w:r>
      <w:proofErr w:type="spellEnd"/>
      <w:r w:rsidRPr="00F43D8C">
        <w:rPr>
          <w:rFonts w:ascii="Times New Roman" w:eastAsia="Times New Roman" w:hAnsi="Times New Roman" w:cs="Times New Roman"/>
          <w:color w:val="666666"/>
          <w:sz w:val="28"/>
          <w:szCs w:val="28"/>
          <w:lang w:eastAsia="ru-RU"/>
        </w:rPr>
        <w:t xml:space="preserve">, </w:t>
      </w:r>
      <w:proofErr w:type="spellStart"/>
      <w:r w:rsidRPr="00F43D8C">
        <w:rPr>
          <w:rFonts w:ascii="Times New Roman" w:eastAsia="Times New Roman" w:hAnsi="Times New Roman" w:cs="Times New Roman"/>
          <w:color w:val="666666"/>
          <w:sz w:val="28"/>
          <w:szCs w:val="28"/>
          <w:lang w:eastAsia="ru-RU"/>
        </w:rPr>
        <w:t>дОрОгА</w:t>
      </w:r>
      <w:proofErr w:type="spellEnd"/>
      <w:r w:rsidRPr="00F43D8C">
        <w:rPr>
          <w:rFonts w:ascii="Times New Roman" w:eastAsia="Times New Roman" w:hAnsi="Times New Roman" w:cs="Times New Roman"/>
          <w:color w:val="666666"/>
          <w:sz w:val="28"/>
          <w:szCs w:val="28"/>
          <w:lang w:eastAsia="ru-RU"/>
        </w:rPr>
        <w:t xml:space="preserve"> – два О, одно А. Пусть ребенок сам выделит признак, по которому сгруппировали слова – это послужит развитию его логического мышления.</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lastRenderedPageBreak/>
        <w:t xml:space="preserve">Обратите внимание на то, как вы обычно проводите в семье выходные дни. Не бывает ли так, что родители занимаются своими делами, а ребенок, будучи предоставлен сам себе, проводит целый день за игровой </w:t>
      </w:r>
      <w:proofErr w:type="spellStart"/>
      <w:r w:rsidRPr="00F43D8C">
        <w:rPr>
          <w:rFonts w:ascii="Times New Roman" w:eastAsia="Times New Roman" w:hAnsi="Times New Roman" w:cs="Times New Roman"/>
          <w:color w:val="666666"/>
          <w:sz w:val="28"/>
          <w:szCs w:val="28"/>
          <w:lang w:eastAsia="ru-RU"/>
        </w:rPr>
        <w:t>телеприставкой</w:t>
      </w:r>
      <w:proofErr w:type="spellEnd"/>
      <w:r w:rsidRPr="00F43D8C">
        <w:rPr>
          <w:rFonts w:ascii="Times New Roman" w:eastAsia="Times New Roman" w:hAnsi="Times New Roman" w:cs="Times New Roman"/>
          <w:color w:val="666666"/>
          <w:sz w:val="28"/>
          <w:szCs w:val="28"/>
          <w:lang w:eastAsia="ru-RU"/>
        </w:rPr>
        <w:t xml:space="preserve"> или компьютерной «стратегией»? Или, «чтобы не путался под ногами», его уже с утра пораньше выпроваживают во двор, где отрок пропадает до обеда, а после обеда и до поздней ночи, предоставленный сам себе? В результате такого пренебрежения, встречаются дети, родившиеся и всю свою семи-, а то и одиннадцатилетнюю жизнь прожившие в Москве и ни разу не побывавшие на Красной площади и даже не способные узнать ее на картинке. Не поленитесь сводить ребенка в музей, в зоопарк, в театр, в гости. Для развития речи, в том числе и письменной, необходимы переживания, впечатления, мысли, которые ребенок захочет выразить словесно. И тогда пресловутый, только ленивым не обруганный компьютер из монстра-пожирателя времени превратится в средство самовыражения и развития. Ведь с его помощью так замечательно писать первое в жизни сочинение, например, о походе в лес за грибами – ошибки на экране исчезают бесследно, стоит только кнопку нажать! Да еще их сразу видно – хитрый текстовый редактор подчеркивает ошибки красным и зеленым. Если у вас пока нет компьютера, не переживайте – с этой функцией замечательно справится папа или мама. Пусть малыш пишет сочинение простым карандашом – это и полезно для становления почерка, и ошибки легко устранить одним движением ластика. К сочинению следует относиться трепетно, искренне хвалить юного автора и стимулировать к созданию новых шедевров, а неизбежные ошибки искать и исправлять следующим образом: на первом этапе – подчеркиваем букву, на втором – слово с ошибкой. Объясни сам, как правильно должно быть написано. Постепенно расширяем поле самостоятельного поиска – отмечаем палочкой уже целую строку с ляпсусом.</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Обязательно откровенно говорите с ребенком о его проблеме, не избегайте этой темы. Настройте его на борьбу. Можно несколько романтизировать этот образ: пусть он представляет себя могучим богатырем, который готовится мощным ударом Меча Знаний отсечь головы дракону-</w:t>
      </w:r>
      <w:proofErr w:type="spellStart"/>
      <w:r w:rsidRPr="00F43D8C">
        <w:rPr>
          <w:rFonts w:ascii="Times New Roman" w:eastAsia="Times New Roman" w:hAnsi="Times New Roman" w:cs="Times New Roman"/>
          <w:color w:val="666666"/>
          <w:sz w:val="28"/>
          <w:szCs w:val="28"/>
          <w:lang w:eastAsia="ru-RU"/>
        </w:rPr>
        <w:t>Дисграфии</w:t>
      </w:r>
      <w:proofErr w:type="spellEnd"/>
      <w:r w:rsidRPr="00F43D8C">
        <w:rPr>
          <w:rFonts w:ascii="Times New Roman" w:eastAsia="Times New Roman" w:hAnsi="Times New Roman" w:cs="Times New Roman"/>
          <w:color w:val="666666"/>
          <w:sz w:val="28"/>
          <w:szCs w:val="28"/>
          <w:lang w:eastAsia="ru-RU"/>
        </w:rPr>
        <w:t xml:space="preserve">. Или суперагентом, который путем выполнения хитрых упражнений похищает у коварной </w:t>
      </w:r>
      <w:proofErr w:type="spellStart"/>
      <w:r w:rsidRPr="00F43D8C">
        <w:rPr>
          <w:rFonts w:ascii="Times New Roman" w:eastAsia="Times New Roman" w:hAnsi="Times New Roman" w:cs="Times New Roman"/>
          <w:color w:val="666666"/>
          <w:sz w:val="28"/>
          <w:szCs w:val="28"/>
          <w:lang w:eastAsia="ru-RU"/>
        </w:rPr>
        <w:t>Дисграфии</w:t>
      </w:r>
      <w:proofErr w:type="spellEnd"/>
      <w:r w:rsidRPr="00F43D8C">
        <w:rPr>
          <w:rFonts w:ascii="Times New Roman" w:eastAsia="Times New Roman" w:hAnsi="Times New Roman" w:cs="Times New Roman"/>
          <w:color w:val="666666"/>
          <w:sz w:val="28"/>
          <w:szCs w:val="28"/>
          <w:lang w:eastAsia="ru-RU"/>
        </w:rPr>
        <w:t xml:space="preserve"> всю ее секретную информацию. Всячески поощряйте упорство и трудолюбие. Эти качества должны воспитываться непрерывно, не только на учебном материале, но и путем выполнения постоянных домашних обязанностей.</w:t>
      </w:r>
    </w:p>
    <w:p w:rsidR="00F43D8C" w:rsidRPr="00F43D8C" w:rsidRDefault="00F43D8C" w:rsidP="00F43D8C">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F43D8C">
        <w:rPr>
          <w:rFonts w:ascii="Times New Roman" w:eastAsia="Times New Roman" w:hAnsi="Times New Roman" w:cs="Times New Roman"/>
          <w:color w:val="666666"/>
          <w:sz w:val="28"/>
          <w:szCs w:val="28"/>
          <w:lang w:eastAsia="ru-RU"/>
        </w:rPr>
        <w:t xml:space="preserve">В настоящее время заинтересованному читателю предлагается достаточно широкий выбор логопедической литературы, в том числе и предназначенной для самостоятельных занятий дома. Некоторые родители, вооружившись методическими книгами, делают поспешный вывод: «Не нужен нам логопед! Все тут ясно. Мы сами справимся». Не обольщайтесь. Коррекционная работа, направленная на исправление нарушений письма, весьма сложна по своему содержанию. За ее выполнение берется далеко не каждый специалист, </w:t>
      </w:r>
      <w:r w:rsidRPr="00F43D8C">
        <w:rPr>
          <w:rFonts w:ascii="Times New Roman" w:eastAsia="Times New Roman" w:hAnsi="Times New Roman" w:cs="Times New Roman"/>
          <w:color w:val="666666"/>
          <w:sz w:val="28"/>
          <w:szCs w:val="28"/>
          <w:lang w:eastAsia="ru-RU"/>
        </w:rPr>
        <w:lastRenderedPageBreak/>
        <w:t xml:space="preserve">имеющий диплом логопеда, а только обладающий соответствующим опытом. Логопед – ваш лоцман на пути по непредсказуемому </w:t>
      </w:r>
      <w:proofErr w:type="spellStart"/>
      <w:r w:rsidRPr="00F43D8C">
        <w:rPr>
          <w:rFonts w:ascii="Times New Roman" w:eastAsia="Times New Roman" w:hAnsi="Times New Roman" w:cs="Times New Roman"/>
          <w:color w:val="666666"/>
          <w:sz w:val="28"/>
          <w:szCs w:val="28"/>
          <w:lang w:eastAsia="ru-RU"/>
        </w:rPr>
        <w:t>дисграфическому</w:t>
      </w:r>
      <w:proofErr w:type="spellEnd"/>
      <w:r w:rsidRPr="00F43D8C">
        <w:rPr>
          <w:rFonts w:ascii="Times New Roman" w:eastAsia="Times New Roman" w:hAnsi="Times New Roman" w:cs="Times New Roman"/>
          <w:color w:val="666666"/>
          <w:sz w:val="28"/>
          <w:szCs w:val="28"/>
          <w:lang w:eastAsia="ru-RU"/>
        </w:rPr>
        <w:t xml:space="preserve"> морю; полагаясь же только на свои силы и здравый смысл, вы р</w:t>
      </w:r>
      <w:r w:rsidRPr="00F43D8C">
        <w:rPr>
          <w:rFonts w:ascii="Times New Roman" w:eastAsia="Times New Roman" w:hAnsi="Times New Roman" w:cs="Times New Roman"/>
          <w:color w:val="666666"/>
          <w:sz w:val="28"/>
          <w:szCs w:val="28"/>
          <w:lang w:eastAsia="ru-RU"/>
        </w:rPr>
        <w:t xml:space="preserve">искуете прочно сесть на мель. </w:t>
      </w:r>
    </w:p>
    <w:p w:rsidR="004B10CC" w:rsidRPr="00F43D8C" w:rsidRDefault="004B10CC">
      <w:pPr>
        <w:rPr>
          <w:rFonts w:ascii="Times New Roman" w:hAnsi="Times New Roman" w:cs="Times New Roman"/>
          <w:sz w:val="28"/>
          <w:szCs w:val="28"/>
        </w:rPr>
      </w:pPr>
    </w:p>
    <w:sectPr w:rsidR="004B10CC" w:rsidRPr="00F43D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D8C"/>
    <w:rsid w:val="004B10CC"/>
    <w:rsid w:val="00F43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F4DB2"/>
  <w15:chartTrackingRefBased/>
  <w15:docId w15:val="{CA27C80F-D488-485A-B858-1D730CBB0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6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2080</Words>
  <Characters>11859</Characters>
  <Application>Microsoft Office Word</Application>
  <DocSecurity>0</DocSecurity>
  <Lines>98</Lines>
  <Paragraphs>27</Paragraphs>
  <ScaleCrop>false</ScaleCrop>
  <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cp:revision>
  <dcterms:created xsi:type="dcterms:W3CDTF">2017-12-16T14:04:00Z</dcterms:created>
  <dcterms:modified xsi:type="dcterms:W3CDTF">2017-12-16T14:07:00Z</dcterms:modified>
</cp:coreProperties>
</file>